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6E" w:rsidRDefault="00070C6E" w:rsidP="006A7619">
      <w:pPr>
        <w:jc w:val="center"/>
        <w:rPr>
          <w:rFonts w:ascii="Arial" w:hAnsi="Arial" w:cs="Arial"/>
          <w:b/>
          <w:sz w:val="28"/>
          <w:szCs w:val="28"/>
        </w:rPr>
      </w:pPr>
      <w:r w:rsidRPr="00AD2944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>s</w:t>
      </w:r>
      <w:r w:rsidRPr="00AD2944">
        <w:rPr>
          <w:rFonts w:ascii="Arial" w:hAnsi="Arial" w:cs="Arial"/>
          <w:b/>
          <w:sz w:val="28"/>
          <w:szCs w:val="28"/>
        </w:rPr>
        <w:t xml:space="preserve"> of Interests of Governors serving on the </w:t>
      </w:r>
      <w:r w:rsidR="006A7619">
        <w:rPr>
          <w:rFonts w:ascii="Arial" w:hAnsi="Arial" w:cs="Arial"/>
          <w:b/>
          <w:sz w:val="28"/>
          <w:szCs w:val="28"/>
        </w:rPr>
        <w:t>Lilycroft &amp; St Edmund’s Nursery Schools Federation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2944">
        <w:rPr>
          <w:rFonts w:ascii="Arial" w:hAnsi="Arial" w:cs="Arial"/>
          <w:b/>
          <w:sz w:val="28"/>
          <w:szCs w:val="28"/>
        </w:rPr>
        <w:t>Governing Body 20</w:t>
      </w:r>
      <w:r w:rsidR="00435948">
        <w:rPr>
          <w:rFonts w:ascii="Arial" w:hAnsi="Arial" w:cs="Arial"/>
          <w:b/>
          <w:sz w:val="28"/>
          <w:szCs w:val="28"/>
        </w:rPr>
        <w:t>2</w:t>
      </w:r>
      <w:r w:rsidR="007C1FA0">
        <w:rPr>
          <w:rFonts w:ascii="Arial" w:hAnsi="Arial" w:cs="Arial"/>
          <w:b/>
          <w:sz w:val="28"/>
          <w:szCs w:val="28"/>
        </w:rPr>
        <w:t>2</w:t>
      </w:r>
      <w:r w:rsidR="00AE29E9">
        <w:rPr>
          <w:rFonts w:ascii="Arial" w:hAnsi="Arial" w:cs="Arial"/>
          <w:b/>
          <w:sz w:val="28"/>
          <w:szCs w:val="28"/>
        </w:rPr>
        <w:t>/23</w:t>
      </w:r>
    </w:p>
    <w:p w:rsidR="004A778B" w:rsidRDefault="004A778B" w:rsidP="006A7619">
      <w:pPr>
        <w:jc w:val="center"/>
        <w:rPr>
          <w:rFonts w:ascii="Arial" w:hAnsi="Arial" w:cs="Arial"/>
          <w:b/>
          <w:sz w:val="28"/>
          <w:szCs w:val="28"/>
        </w:rPr>
      </w:pPr>
    </w:p>
    <w:p w:rsidR="001A0F7D" w:rsidRPr="00AD2944" w:rsidRDefault="001A0F7D">
      <w:pPr>
        <w:rPr>
          <w:sz w:val="16"/>
          <w:szCs w:val="16"/>
        </w:rPr>
      </w:pPr>
    </w:p>
    <w:tbl>
      <w:tblPr>
        <w:tblW w:w="14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347"/>
        <w:gridCol w:w="1263"/>
        <w:gridCol w:w="1356"/>
        <w:gridCol w:w="1451"/>
        <w:gridCol w:w="1870"/>
        <w:gridCol w:w="1693"/>
        <w:gridCol w:w="1597"/>
        <w:gridCol w:w="1432"/>
        <w:gridCol w:w="1403"/>
      </w:tblGrid>
      <w:tr w:rsidR="000E44DA" w:rsidRPr="009D4480" w:rsidTr="00E943EA">
        <w:tc>
          <w:tcPr>
            <w:tcW w:w="1387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Name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Type of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0E44DA" w:rsidRPr="00512D92" w:rsidRDefault="000E44DA" w:rsidP="00A35782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Appointed by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Term of Office</w:t>
            </w:r>
            <w:r w:rsidR="00596350"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 (end of term)</w:t>
            </w:r>
          </w:p>
          <w:p w:rsidR="000E44DA" w:rsidRPr="00512D92" w:rsidRDefault="00B573A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4 years</w:t>
            </w:r>
          </w:p>
        </w:tc>
        <w:tc>
          <w:tcPr>
            <w:tcW w:w="1458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Committee membership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Any special roles or chairing responsibilities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(voting rights of Associate Members)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Other educational institutions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 which a governor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 xml:space="preserve">Business Interests </w:t>
            </w:r>
          </w:p>
          <w:p w:rsidR="000E44DA" w:rsidRPr="00512D92" w:rsidRDefault="000E44D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455" w:type="dxa"/>
            <w:vAlign w:val="center"/>
          </w:tcPr>
          <w:p w:rsidR="000E44DA" w:rsidRDefault="000E44D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Relationship to any member of the school staff including spouses, partners or relatives</w:t>
            </w:r>
          </w:p>
          <w:p w:rsidR="004A778B" w:rsidRPr="00512D92" w:rsidRDefault="004A778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512D92">
              <w:rPr>
                <w:rFonts w:ascii="Helvetica" w:hAnsi="Helvetica" w:cs="Helvetica"/>
                <w:b/>
                <w:color w:val="333333"/>
                <w:sz w:val="20"/>
              </w:rPr>
              <w:t>Attendance at meetings 20</w:t>
            </w:r>
            <w:r w:rsidR="007C1FA0">
              <w:rPr>
                <w:rFonts w:ascii="Helvetica" w:hAnsi="Helvetica" w:cs="Helvetica"/>
                <w:b/>
                <w:color w:val="333333"/>
                <w:sz w:val="20"/>
              </w:rPr>
              <w:t>2</w:t>
            </w:r>
            <w:r w:rsidR="00AE29E9">
              <w:rPr>
                <w:rFonts w:ascii="Helvetica" w:hAnsi="Helvetica" w:cs="Helvetica"/>
                <w:b/>
                <w:color w:val="333333"/>
                <w:sz w:val="20"/>
              </w:rPr>
              <w:t>1/22</w:t>
            </w:r>
            <w:r w:rsidR="00A67035">
              <w:rPr>
                <w:rFonts w:ascii="Helvetica" w:hAnsi="Helvetica" w:cs="Helvetica"/>
                <w:b/>
                <w:color w:val="333333"/>
                <w:sz w:val="20"/>
              </w:rPr>
              <w:t>/23</w:t>
            </w:r>
          </w:p>
          <w:p w:rsidR="000E44DA" w:rsidRPr="00512D92" w:rsidRDefault="000E44D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E943EA">
        <w:tc>
          <w:tcPr>
            <w:tcW w:w="138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Aweis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color w:val="333333"/>
                <w:sz w:val="20"/>
              </w:rPr>
              <w:t>Asghar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69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79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12/10/24</w:t>
            </w:r>
          </w:p>
        </w:tc>
        <w:tc>
          <w:tcPr>
            <w:tcW w:w="1458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Comm</w:t>
            </w:r>
          </w:p>
        </w:tc>
        <w:tc>
          <w:tcPr>
            <w:tcW w:w="1901" w:type="dxa"/>
            <w:vAlign w:val="center"/>
          </w:tcPr>
          <w:p w:rsidR="00DD597B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SEND</w:t>
            </w:r>
          </w:p>
        </w:tc>
        <w:tc>
          <w:tcPr>
            <w:tcW w:w="1745" w:type="dxa"/>
            <w:vAlign w:val="center"/>
          </w:tcPr>
          <w:p w:rsidR="00DD597B" w:rsidRDefault="006E1938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Trustee at Bradford Foundation Trust/ </w:t>
            </w:r>
          </w:p>
        </w:tc>
        <w:tc>
          <w:tcPr>
            <w:tcW w:w="1383" w:type="dxa"/>
            <w:vAlign w:val="center"/>
          </w:tcPr>
          <w:p w:rsidR="00DD597B" w:rsidRDefault="006E193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Raising Explorers After School Club</w:t>
            </w:r>
          </w:p>
        </w:tc>
        <w:tc>
          <w:tcPr>
            <w:tcW w:w="1455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7C1FA0" w:rsidRDefault="007C1FA0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0/4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2/4</w:t>
            </w:r>
          </w:p>
        </w:tc>
      </w:tr>
      <w:tr w:rsidR="00C97B9C" w:rsidRPr="009D4480" w:rsidTr="00E943EA">
        <w:tc>
          <w:tcPr>
            <w:tcW w:w="1387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Khawer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Ashfaq</w:t>
            </w:r>
          </w:p>
        </w:tc>
        <w:tc>
          <w:tcPr>
            <w:tcW w:w="1380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16/11/26</w:t>
            </w:r>
          </w:p>
        </w:tc>
        <w:tc>
          <w:tcPr>
            <w:tcW w:w="1458" w:type="dxa"/>
            <w:vAlign w:val="center"/>
          </w:tcPr>
          <w:p w:rsidR="00C97B9C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</w:p>
        </w:tc>
        <w:tc>
          <w:tcPr>
            <w:tcW w:w="1901" w:type="dxa"/>
            <w:vAlign w:val="center"/>
          </w:tcPr>
          <w:p w:rsidR="00C97B9C" w:rsidRDefault="00C97B9C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C97B9C" w:rsidRDefault="00BA7784" w:rsidP="00A02DC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0"/>
              </w:rPr>
              <w:t>Bronshealth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Ltd – Director.</w:t>
            </w:r>
          </w:p>
        </w:tc>
        <w:tc>
          <w:tcPr>
            <w:tcW w:w="1383" w:type="dxa"/>
            <w:vAlign w:val="center"/>
          </w:tcPr>
          <w:p w:rsidR="00C97B9C" w:rsidRPr="00BA7784" w:rsidRDefault="00BA778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 w:rsidRPr="00BA7784"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General Pharmaceutical Council/Primary Care Pharmacy Assoc.</w:t>
            </w:r>
          </w:p>
        </w:tc>
        <w:tc>
          <w:tcPr>
            <w:tcW w:w="1455" w:type="dxa"/>
            <w:vAlign w:val="center"/>
          </w:tcPr>
          <w:p w:rsidR="00C97B9C" w:rsidRDefault="00881E4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C97B9C" w:rsidRDefault="00C97B9C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881E41" w:rsidRDefault="00881E41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</w:tr>
      <w:tr w:rsidR="002D3CE2" w:rsidRPr="009D4480" w:rsidTr="00E943EA">
        <w:tc>
          <w:tcPr>
            <w:tcW w:w="1387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Adam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Bagherian</w:t>
            </w:r>
          </w:p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(LNS)</w:t>
            </w:r>
          </w:p>
        </w:tc>
        <w:tc>
          <w:tcPr>
            <w:tcW w:w="1269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79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24/11/25</w:t>
            </w:r>
          </w:p>
        </w:tc>
        <w:tc>
          <w:tcPr>
            <w:tcW w:w="1458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</w:t>
            </w:r>
            <w:r w:rsidR="00BE7234">
              <w:rPr>
                <w:rFonts w:ascii="Helvetica" w:hAnsi="Helvetica" w:cs="Helvetica"/>
                <w:b/>
                <w:color w:val="333333"/>
                <w:sz w:val="20"/>
              </w:rPr>
              <w:t>,</w:t>
            </w:r>
          </w:p>
          <w:p w:rsidR="00BE7234" w:rsidRDefault="00BE7234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Curric. Com.</w:t>
            </w:r>
          </w:p>
        </w:tc>
        <w:tc>
          <w:tcPr>
            <w:tcW w:w="1901" w:type="dxa"/>
            <w:vAlign w:val="center"/>
          </w:tcPr>
          <w:p w:rsidR="002D3CE2" w:rsidRDefault="002D3CE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2D3CE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2D3CE2" w:rsidRDefault="001F2B0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2D3CE2" w:rsidRDefault="002D3CE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1/2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Frances Elizabeth Evans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58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Child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Fam &amp; Curric; SCITT, BBto19</w:t>
            </w:r>
          </w:p>
        </w:tc>
        <w:tc>
          <w:tcPr>
            <w:tcW w:w="1901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SCITT &amp; 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BBto19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 Comms</w:t>
            </w:r>
          </w:p>
          <w:p w:rsidR="00DC3AF3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Safeguarding &amp; CP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 (both schools)</w:t>
            </w:r>
          </w:p>
        </w:tc>
        <w:tc>
          <w:tcPr>
            <w:tcW w:w="1745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Princeville PS</w:t>
            </w:r>
          </w:p>
        </w:tc>
        <w:tc>
          <w:tcPr>
            <w:tcW w:w="138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SDCA/LGCA/ Diocese at St Chad’s</w:t>
            </w:r>
          </w:p>
        </w:tc>
        <w:tc>
          <w:tcPr>
            <w:tcW w:w="1455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AD3F70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FGB=2/4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1F2B0A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1F2B0A" w:rsidRPr="00512D92" w:rsidRDefault="001F2B0A" w:rsidP="00AD3F70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SCITT=2/3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Zara Farooq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58" w:type="dxa"/>
            <w:vAlign w:val="center"/>
          </w:tcPr>
          <w:p w:rsidR="006A7619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Finance &amp; GP Com.</w:t>
            </w:r>
          </w:p>
          <w:p w:rsidR="004A778B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C4094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6A7619" w:rsidRPr="00512D92" w:rsidRDefault="00C4094F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B93604" w:rsidRDefault="00B93604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1F2B0A" w:rsidRPr="00512D92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E943EA">
        <w:tc>
          <w:tcPr>
            <w:tcW w:w="138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Imran Hafeez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16/09/24</w:t>
            </w:r>
          </w:p>
        </w:tc>
        <w:tc>
          <w:tcPr>
            <w:tcW w:w="1458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CCF Comm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. Finance comm.</w:t>
            </w:r>
          </w:p>
        </w:tc>
        <w:tc>
          <w:tcPr>
            <w:tcW w:w="1901" w:type="dxa"/>
            <w:vAlign w:val="center"/>
          </w:tcPr>
          <w:p w:rsidR="00DD597B" w:rsidRDefault="00DD597B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Chair of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>; Chair of CCF comm</w:t>
            </w:r>
          </w:p>
        </w:tc>
        <w:tc>
          <w:tcPr>
            <w:tcW w:w="1745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7C1FA0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1/3</w:t>
            </w:r>
          </w:p>
          <w:p w:rsidR="001F2B0A" w:rsidRDefault="001F2B0A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</w:t>
            </w:r>
            <w:r w:rsidR="00C106A6">
              <w:rPr>
                <w:rFonts w:ascii="Helvetica" w:hAnsi="Helvetica" w:cs="Helvetica"/>
                <w:b/>
                <w:color w:val="333333"/>
                <w:sz w:val="20"/>
              </w:rPr>
              <w:t>1/4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Ann Hedley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01/07/22 resigned</w:t>
            </w:r>
          </w:p>
        </w:tc>
        <w:tc>
          <w:tcPr>
            <w:tcW w:w="1458" w:type="dxa"/>
            <w:vAlign w:val="center"/>
          </w:tcPr>
          <w:p w:rsidR="006A7619" w:rsidRPr="00C106A6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-</w:t>
            </w:r>
          </w:p>
        </w:tc>
        <w:tc>
          <w:tcPr>
            <w:tcW w:w="190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745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B93604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C&amp;F=1/3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F&amp;GP=2/4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Sian Hudson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Executive Head</w:t>
            </w:r>
          </w:p>
        </w:tc>
        <w:tc>
          <w:tcPr>
            <w:tcW w:w="1269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79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Ex officio</w:t>
            </w:r>
          </w:p>
        </w:tc>
        <w:tc>
          <w:tcPr>
            <w:tcW w:w="1458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ALL</w:t>
            </w:r>
          </w:p>
        </w:tc>
        <w:tc>
          <w:tcPr>
            <w:tcW w:w="1901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745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DF0B8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6A7619" w:rsidRPr="00512D92" w:rsidRDefault="00DF0B88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6A7619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4/4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Pr="00512D92" w:rsidRDefault="00C106A6" w:rsidP="00C106A6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(Charles) Robin Naylor</w:t>
            </w: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6A7619" w:rsidRPr="00512D92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58" w:type="dxa"/>
            <w:vAlign w:val="center"/>
          </w:tcPr>
          <w:p w:rsidR="006A7619" w:rsidRPr="00512D92" w:rsidRDefault="00072967" w:rsidP="007E021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01" w:type="dxa"/>
            <w:vAlign w:val="center"/>
          </w:tcPr>
          <w:p w:rsidR="006A7619" w:rsidRPr="00512D92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6A7619" w:rsidRPr="00512D92" w:rsidRDefault="00DC3AF3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F81EF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BSB Mid-term review work</w:t>
            </w:r>
          </w:p>
        </w:tc>
        <w:tc>
          <w:tcPr>
            <w:tcW w:w="1455" w:type="dxa"/>
            <w:vAlign w:val="center"/>
          </w:tcPr>
          <w:p w:rsidR="006A7619" w:rsidRPr="00512D92" w:rsidRDefault="00F81EF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911F1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</w:tr>
      <w:tr w:rsidR="00DD597B" w:rsidRPr="009D4480" w:rsidTr="00E943EA">
        <w:tc>
          <w:tcPr>
            <w:tcW w:w="138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Katherine Spivey</w:t>
            </w: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DD597B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22/06/22 Resigned</w:t>
            </w:r>
          </w:p>
        </w:tc>
        <w:tc>
          <w:tcPr>
            <w:tcW w:w="1458" w:type="dxa"/>
            <w:vAlign w:val="center"/>
          </w:tcPr>
          <w:p w:rsidR="00DD597B" w:rsidRDefault="00072967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-</w:t>
            </w:r>
          </w:p>
        </w:tc>
        <w:tc>
          <w:tcPr>
            <w:tcW w:w="1901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745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Bierley, Holmewood &amp; Tyersal Early Education &amp; training</w:t>
            </w:r>
          </w:p>
        </w:tc>
        <w:tc>
          <w:tcPr>
            <w:tcW w:w="1383" w:type="dxa"/>
            <w:vAlign w:val="center"/>
          </w:tcPr>
          <w:p w:rsidR="00DD597B" w:rsidRPr="00992FEB" w:rsidRDefault="00992FE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992FEB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Very casual as an enthusiast for 50 Things</w:t>
            </w:r>
          </w:p>
        </w:tc>
        <w:tc>
          <w:tcPr>
            <w:tcW w:w="1455" w:type="dxa"/>
            <w:vAlign w:val="center"/>
          </w:tcPr>
          <w:p w:rsidR="00DD597B" w:rsidRDefault="00DD597B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DD597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2/3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SCITT= 2/3</w:t>
            </w:r>
          </w:p>
        </w:tc>
      </w:tr>
      <w:tr w:rsidR="00DD597B" w:rsidRPr="009D4480" w:rsidTr="00E943EA">
        <w:tc>
          <w:tcPr>
            <w:tcW w:w="1387" w:type="dxa"/>
            <w:vAlign w:val="center"/>
          </w:tcPr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Chloe Storr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DD597B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</w:t>
            </w:r>
          </w:p>
        </w:tc>
        <w:tc>
          <w:tcPr>
            <w:tcW w:w="1269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Parents</w:t>
            </w:r>
          </w:p>
        </w:tc>
        <w:tc>
          <w:tcPr>
            <w:tcW w:w="1379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13/10/24</w:t>
            </w:r>
          </w:p>
        </w:tc>
        <w:tc>
          <w:tcPr>
            <w:tcW w:w="1458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 xml:space="preserve">Finance; </w:t>
            </w:r>
            <w:r>
              <w:rPr>
                <w:rFonts w:ascii="Helvetica" w:hAnsi="Helvetica" w:cs="Helvetica"/>
                <w:b/>
                <w:color w:val="333333"/>
                <w:sz w:val="20"/>
              </w:rPr>
              <w:t>CCF Comm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; 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01" w:type="dxa"/>
            <w:vAlign w:val="center"/>
          </w:tcPr>
          <w:p w:rsidR="007E0218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Governors</w:t>
            </w:r>
          </w:p>
          <w:p w:rsidR="00DD597B" w:rsidRDefault="007E0218" w:rsidP="00A03C1D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Chair of Finance</w:t>
            </w:r>
            <w:r w:rsidR="00A03C1D">
              <w:rPr>
                <w:rFonts w:ascii="Helvetica" w:hAnsi="Helvetica" w:cs="Helvetica"/>
                <w:b/>
                <w:color w:val="333333"/>
                <w:sz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DD597B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DD597B" w:rsidRDefault="00B37651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4A778B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2/4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4/4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Juraj Tancos</w:t>
            </w:r>
          </w:p>
          <w:p w:rsidR="00B37651" w:rsidRDefault="00B37651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512D92" w:rsidRPr="009D4480" w:rsidRDefault="00512D92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 (StEd)</w:t>
            </w:r>
          </w:p>
        </w:tc>
        <w:tc>
          <w:tcPr>
            <w:tcW w:w="1269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Staff</w:t>
            </w:r>
          </w:p>
        </w:tc>
        <w:tc>
          <w:tcPr>
            <w:tcW w:w="1379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58" w:type="dxa"/>
            <w:vAlign w:val="center"/>
          </w:tcPr>
          <w:p w:rsidR="006A7619" w:rsidRPr="00512D92" w:rsidRDefault="007E0218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 BBto19</w:t>
            </w:r>
            <w:r w:rsidR="006005F5">
              <w:rPr>
                <w:rFonts w:ascii="Helvetica" w:hAnsi="Helvetica" w:cs="Helvetica"/>
                <w:b/>
                <w:color w:val="333333"/>
                <w:sz w:val="20"/>
              </w:rPr>
              <w:t>, Child Fam &amp; Curr Com</w:t>
            </w:r>
          </w:p>
        </w:tc>
        <w:tc>
          <w:tcPr>
            <w:tcW w:w="1901" w:type="dxa"/>
            <w:vAlign w:val="center"/>
          </w:tcPr>
          <w:p w:rsidR="006A7619" w:rsidRPr="00512D92" w:rsidRDefault="00DD597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CCF</w:t>
            </w:r>
          </w:p>
        </w:tc>
        <w:tc>
          <w:tcPr>
            <w:tcW w:w="1745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Related to PIW</w:t>
            </w:r>
          </w:p>
        </w:tc>
        <w:tc>
          <w:tcPr>
            <w:tcW w:w="1418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FGB= 3/4</w:t>
            </w: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BBto19= 2/3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C&amp;F= 3/3</w:t>
            </w:r>
          </w:p>
        </w:tc>
      </w:tr>
      <w:tr w:rsidR="006A7619" w:rsidRPr="009D4480" w:rsidTr="00E943EA">
        <w:tc>
          <w:tcPr>
            <w:tcW w:w="1387" w:type="dxa"/>
            <w:vAlign w:val="center"/>
          </w:tcPr>
          <w:p w:rsidR="006A7619" w:rsidRDefault="006A7619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6005F5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Kalsoom Yasin</w:t>
            </w:r>
          </w:p>
          <w:p w:rsidR="001F2B0A" w:rsidRPr="009D4480" w:rsidRDefault="001F2B0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09/01/23</w:t>
            </w:r>
          </w:p>
        </w:tc>
        <w:tc>
          <w:tcPr>
            <w:tcW w:w="1458" w:type="dxa"/>
            <w:vAlign w:val="center"/>
          </w:tcPr>
          <w:p w:rsidR="006A7619" w:rsidRPr="00512D92" w:rsidRDefault="006005F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FGB, Finance; </w:t>
            </w:r>
            <w:r w:rsidR="007E0218">
              <w:rPr>
                <w:rFonts w:ascii="Helvetica" w:hAnsi="Helvetica" w:cs="Helvetica"/>
                <w:b/>
                <w:color w:val="333333"/>
                <w:sz w:val="20"/>
              </w:rPr>
              <w:t>HTPM</w:t>
            </w:r>
            <w:r w:rsidR="00CA6717">
              <w:rPr>
                <w:rFonts w:ascii="Helvetica" w:hAnsi="Helvetica" w:cs="Helvetica"/>
                <w:b/>
                <w:color w:val="333333"/>
                <w:sz w:val="20"/>
              </w:rPr>
              <w:t>; BBto19</w:t>
            </w:r>
          </w:p>
        </w:tc>
        <w:tc>
          <w:tcPr>
            <w:tcW w:w="1901" w:type="dxa"/>
            <w:vAlign w:val="center"/>
          </w:tcPr>
          <w:p w:rsidR="006A7619" w:rsidRPr="00512D92" w:rsidRDefault="004A778B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Vice Chair of Finance</w:t>
            </w:r>
          </w:p>
        </w:tc>
        <w:tc>
          <w:tcPr>
            <w:tcW w:w="1745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383" w:type="dxa"/>
            <w:vAlign w:val="center"/>
          </w:tcPr>
          <w:p w:rsidR="006A7619" w:rsidRPr="00512D92" w:rsidRDefault="006005F5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None</w:t>
            </w:r>
          </w:p>
        </w:tc>
        <w:tc>
          <w:tcPr>
            <w:tcW w:w="1455" w:type="dxa"/>
            <w:vAlign w:val="center"/>
          </w:tcPr>
          <w:p w:rsidR="006A7619" w:rsidRPr="00512D92" w:rsidRDefault="006005F5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n/a</w:t>
            </w:r>
          </w:p>
        </w:tc>
        <w:tc>
          <w:tcPr>
            <w:tcW w:w="1418" w:type="dxa"/>
          </w:tcPr>
          <w:p w:rsidR="00911F12" w:rsidRDefault="00911F12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C106A6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 = 1/4</w:t>
            </w:r>
          </w:p>
          <w:p w:rsidR="00C106A6" w:rsidRPr="00512D92" w:rsidRDefault="00C106A6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F&amp;GP= 1/4</w:t>
            </w:r>
          </w:p>
        </w:tc>
      </w:tr>
      <w:tr w:rsidR="000F6CCF" w:rsidRPr="009D4480" w:rsidTr="00E943EA">
        <w:tc>
          <w:tcPr>
            <w:tcW w:w="1387" w:type="dxa"/>
            <w:vAlign w:val="center"/>
          </w:tcPr>
          <w:p w:rsidR="000F6CCF" w:rsidRDefault="000F6CC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Tracey Isherwood</w:t>
            </w:r>
          </w:p>
          <w:p w:rsidR="000F6CCF" w:rsidRDefault="000F6CCF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Co-opted</w:t>
            </w:r>
          </w:p>
        </w:tc>
        <w:tc>
          <w:tcPr>
            <w:tcW w:w="1269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Governors</w:t>
            </w:r>
          </w:p>
        </w:tc>
        <w:tc>
          <w:tcPr>
            <w:tcW w:w="1379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30/01/2027</w:t>
            </w:r>
          </w:p>
        </w:tc>
        <w:tc>
          <w:tcPr>
            <w:tcW w:w="1458" w:type="dxa"/>
            <w:vAlign w:val="center"/>
          </w:tcPr>
          <w:p w:rsidR="000F6CCF" w:rsidRDefault="00A6703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FGB,</w:t>
            </w:r>
          </w:p>
          <w:p w:rsidR="00A67035" w:rsidRDefault="00A6703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Finance, </w:t>
            </w:r>
          </w:p>
          <w:p w:rsidR="00A67035" w:rsidRDefault="00A67035" w:rsidP="004A778B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BBto19</w:t>
            </w:r>
          </w:p>
        </w:tc>
        <w:tc>
          <w:tcPr>
            <w:tcW w:w="1901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n/a</w:t>
            </w:r>
          </w:p>
        </w:tc>
        <w:tc>
          <w:tcPr>
            <w:tcW w:w="1745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Wibey Events Group – Secretary</w:t>
            </w:r>
          </w:p>
          <w:p w:rsidR="00E943EA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Fearnville Primary Academy – Chair of governors</w:t>
            </w:r>
          </w:p>
          <w:p w:rsidR="00E943EA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lastRenderedPageBreak/>
              <w:t>Home Farm Primary – Governor</w:t>
            </w:r>
          </w:p>
          <w:p w:rsidR="00E943EA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Whetley Primary Academy – Governor </w:t>
            </w:r>
          </w:p>
          <w:p w:rsidR="00E943EA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St Pauls CE Primary School – Governor </w:t>
            </w:r>
          </w:p>
        </w:tc>
        <w:tc>
          <w:tcPr>
            <w:tcW w:w="1383" w:type="dxa"/>
            <w:vAlign w:val="center"/>
          </w:tcPr>
          <w:p w:rsidR="000F6CCF" w:rsidRDefault="00E943EA" w:rsidP="00716C46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lastRenderedPageBreak/>
              <w:t>None</w:t>
            </w:r>
          </w:p>
        </w:tc>
        <w:tc>
          <w:tcPr>
            <w:tcW w:w="1455" w:type="dxa"/>
            <w:vAlign w:val="center"/>
          </w:tcPr>
          <w:p w:rsidR="000F6CCF" w:rsidRDefault="00E943EA" w:rsidP="00BE0331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333333"/>
                <w:sz w:val="18"/>
                <w:szCs w:val="18"/>
              </w:rPr>
              <w:t>None</w:t>
            </w:r>
          </w:p>
        </w:tc>
        <w:tc>
          <w:tcPr>
            <w:tcW w:w="1418" w:type="dxa"/>
          </w:tcPr>
          <w:p w:rsidR="00A67035" w:rsidRDefault="00A67035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A67035" w:rsidRDefault="00A67035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</w:p>
          <w:p w:rsidR="000F6CCF" w:rsidRDefault="00A67035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>FGB = 2/2</w:t>
            </w:r>
          </w:p>
          <w:p w:rsidR="00A67035" w:rsidRDefault="00A67035" w:rsidP="00BF7699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0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</w:rPr>
              <w:t xml:space="preserve">Finance = 1/1 </w:t>
            </w:r>
          </w:p>
        </w:tc>
      </w:tr>
    </w:tbl>
    <w:p w:rsidR="00B960F8" w:rsidRDefault="00B960F8" w:rsidP="00B960F8"/>
    <w:sectPr w:rsidR="00B960F8" w:rsidSect="00AD29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4"/>
    <w:rsid w:val="00070C6E"/>
    <w:rsid w:val="00072967"/>
    <w:rsid w:val="000D6B99"/>
    <w:rsid w:val="000E44DA"/>
    <w:rsid w:val="000F6CCF"/>
    <w:rsid w:val="00127640"/>
    <w:rsid w:val="00146ED8"/>
    <w:rsid w:val="001A0F7D"/>
    <w:rsid w:val="001B71F5"/>
    <w:rsid w:val="001F2B0A"/>
    <w:rsid w:val="00293A4D"/>
    <w:rsid w:val="002B0461"/>
    <w:rsid w:val="002D3CE2"/>
    <w:rsid w:val="002E4FF9"/>
    <w:rsid w:val="00323449"/>
    <w:rsid w:val="00365139"/>
    <w:rsid w:val="00371123"/>
    <w:rsid w:val="0039172B"/>
    <w:rsid w:val="003C14FD"/>
    <w:rsid w:val="004058ED"/>
    <w:rsid w:val="0041746C"/>
    <w:rsid w:val="00435948"/>
    <w:rsid w:val="00467F3E"/>
    <w:rsid w:val="004A778B"/>
    <w:rsid w:val="004C2050"/>
    <w:rsid w:val="004C3859"/>
    <w:rsid w:val="00512D92"/>
    <w:rsid w:val="00530A71"/>
    <w:rsid w:val="00596350"/>
    <w:rsid w:val="005C7A5D"/>
    <w:rsid w:val="006005F5"/>
    <w:rsid w:val="006008CF"/>
    <w:rsid w:val="00617E2E"/>
    <w:rsid w:val="00661425"/>
    <w:rsid w:val="006A72B4"/>
    <w:rsid w:val="006A7619"/>
    <w:rsid w:val="006C6172"/>
    <w:rsid w:val="006C6C17"/>
    <w:rsid w:val="006D6004"/>
    <w:rsid w:val="006E1938"/>
    <w:rsid w:val="00716C46"/>
    <w:rsid w:val="00723BC8"/>
    <w:rsid w:val="00737ECC"/>
    <w:rsid w:val="00754526"/>
    <w:rsid w:val="00776224"/>
    <w:rsid w:val="007A16D6"/>
    <w:rsid w:val="007C1FA0"/>
    <w:rsid w:val="007E0218"/>
    <w:rsid w:val="00881E41"/>
    <w:rsid w:val="008A609C"/>
    <w:rsid w:val="00911F12"/>
    <w:rsid w:val="00937AEE"/>
    <w:rsid w:val="00955D98"/>
    <w:rsid w:val="00992FEB"/>
    <w:rsid w:val="009D32D8"/>
    <w:rsid w:val="009D3F2B"/>
    <w:rsid w:val="009D4480"/>
    <w:rsid w:val="009F3C51"/>
    <w:rsid w:val="00A02DCA"/>
    <w:rsid w:val="00A03C1D"/>
    <w:rsid w:val="00A35782"/>
    <w:rsid w:val="00A35FC4"/>
    <w:rsid w:val="00A67035"/>
    <w:rsid w:val="00A71849"/>
    <w:rsid w:val="00AA396B"/>
    <w:rsid w:val="00AB5B7B"/>
    <w:rsid w:val="00AD2944"/>
    <w:rsid w:val="00AD3F70"/>
    <w:rsid w:val="00AE29E9"/>
    <w:rsid w:val="00B37651"/>
    <w:rsid w:val="00B42609"/>
    <w:rsid w:val="00B573AF"/>
    <w:rsid w:val="00B93604"/>
    <w:rsid w:val="00B960F8"/>
    <w:rsid w:val="00BA7784"/>
    <w:rsid w:val="00BE0331"/>
    <w:rsid w:val="00BE7234"/>
    <w:rsid w:val="00BF7699"/>
    <w:rsid w:val="00C106A6"/>
    <w:rsid w:val="00C33CB5"/>
    <w:rsid w:val="00C4094F"/>
    <w:rsid w:val="00C94318"/>
    <w:rsid w:val="00C97B9C"/>
    <w:rsid w:val="00CA6717"/>
    <w:rsid w:val="00CA7041"/>
    <w:rsid w:val="00CE235A"/>
    <w:rsid w:val="00CE7330"/>
    <w:rsid w:val="00D275F2"/>
    <w:rsid w:val="00DA1615"/>
    <w:rsid w:val="00DC2E71"/>
    <w:rsid w:val="00DC3AF3"/>
    <w:rsid w:val="00DD597B"/>
    <w:rsid w:val="00DF0B88"/>
    <w:rsid w:val="00E81CAD"/>
    <w:rsid w:val="00E943EA"/>
    <w:rsid w:val="00F4773C"/>
    <w:rsid w:val="00F81EFA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1DB30"/>
  <w15:docId w15:val="{24DEFEE1-FC06-4818-B90E-6F67153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Declarations of Interests of Governors serving on the Farfield Primary School Governing Body      2015/2016</vt:lpstr>
    </vt:vector>
  </TitlesOfParts>
  <Company>CBMDC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of Interests of Governors serving on the Farfield Primary School Governing Body      2015/2016</dc:title>
  <dc:creator>Julie Ioanna</dc:creator>
  <cp:lastModifiedBy>Shabana Kauser</cp:lastModifiedBy>
  <cp:revision>2</cp:revision>
  <dcterms:created xsi:type="dcterms:W3CDTF">2023-03-22T12:53:00Z</dcterms:created>
  <dcterms:modified xsi:type="dcterms:W3CDTF">2023-03-22T12:53:00Z</dcterms:modified>
</cp:coreProperties>
</file>